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39FA9" w14:textId="77777777" w:rsidR="001A3E9A" w:rsidRDefault="001A3E9A" w:rsidP="001A3E9A">
      <w:pPr>
        <w:spacing w:after="0"/>
        <w:rPr>
          <w:noProof/>
          <w:sz w:val="72"/>
          <w:szCs w:val="72"/>
          <w:lang w:eastAsia="de-DE"/>
        </w:rPr>
      </w:pPr>
      <w:r w:rsidRPr="001A3E9A">
        <w:rPr>
          <w:noProof/>
          <w:sz w:val="72"/>
          <w:szCs w:val="72"/>
          <w:lang w:eastAsia="de-DE"/>
        </w:rPr>
        <w:t>Auf andere zugehen</w:t>
      </w:r>
    </w:p>
    <w:p w14:paraId="3305A278" w14:textId="08A199F1" w:rsidR="005F5AE4" w:rsidRDefault="001A3E9A" w:rsidP="005F5AE4">
      <w:pPr>
        <w:spacing w:after="0"/>
        <w:rPr>
          <w:noProof/>
          <w:sz w:val="28"/>
          <w:szCs w:val="28"/>
          <w:lang w:eastAsia="de-DE"/>
        </w:rPr>
      </w:pPr>
      <w:r w:rsidRPr="001A3E9A">
        <w:rPr>
          <w:noProof/>
          <w:sz w:val="28"/>
          <w:szCs w:val="28"/>
          <w:lang w:eastAsia="de-DE"/>
        </w:rPr>
        <w:t xml:space="preserve">Wie schnell verletzt man einen anderen oder wird selbst </w:t>
      </w:r>
      <w:r w:rsidR="005F5AE4">
        <w:rPr>
          <w:noProof/>
          <w:sz w:val="28"/>
          <w:szCs w:val="28"/>
          <w:lang w:eastAsia="de-DE"/>
        </w:rPr>
        <w:t>verletzt.</w:t>
      </w:r>
    </w:p>
    <w:p w14:paraId="334023FF" w14:textId="77777777" w:rsidR="005F5AE4" w:rsidRDefault="005F5AE4" w:rsidP="005F5AE4">
      <w:pPr>
        <w:spacing w:after="0"/>
        <w:rPr>
          <w:noProof/>
          <w:sz w:val="28"/>
          <w:szCs w:val="28"/>
          <w:lang w:eastAsia="de-DE"/>
        </w:rPr>
      </w:pPr>
    </w:p>
    <w:p w14:paraId="1F11C5B5" w14:textId="6405DD74" w:rsidR="005F5AE4" w:rsidRDefault="005F5AE4" w:rsidP="005F5AE4">
      <w:pPr>
        <w:spacing w:after="0"/>
        <w:rPr>
          <w:noProof/>
          <w:sz w:val="28"/>
          <w:szCs w:val="28"/>
          <w:lang w:eastAsia="de-DE"/>
        </w:rPr>
      </w:pPr>
      <w:r>
        <w:rPr>
          <w:noProof/>
          <w:sz w:val="28"/>
          <w:szCs w:val="28"/>
          <w:lang w:eastAsia="de-DE"/>
        </w:rPr>
        <w:t xml:space="preserve">                </w:t>
      </w:r>
      <w:r>
        <w:rPr>
          <w:noProof/>
          <w:sz w:val="28"/>
          <w:szCs w:val="28"/>
          <w:lang w:eastAsia="de-DE"/>
        </w:rPr>
        <w:drawing>
          <wp:inline distT="0" distB="0" distL="0" distR="0" wp14:anchorId="712EDBA1" wp14:editId="5B496EAE">
            <wp:extent cx="2676525" cy="3305175"/>
            <wp:effectExtent l="0" t="0" r="952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6525" cy="3305175"/>
                    </a:xfrm>
                    <a:prstGeom prst="rect">
                      <a:avLst/>
                    </a:prstGeom>
                    <a:noFill/>
                  </pic:spPr>
                </pic:pic>
              </a:graphicData>
            </a:graphic>
          </wp:inline>
        </w:drawing>
      </w:r>
    </w:p>
    <w:p w14:paraId="5FC582CB" w14:textId="2F12D00C" w:rsidR="005F5AE4" w:rsidRDefault="00B853EF" w:rsidP="005F5AE4">
      <w:pPr>
        <w:spacing w:after="0"/>
        <w:rPr>
          <w:noProof/>
          <w:sz w:val="18"/>
          <w:szCs w:val="18"/>
          <w:lang w:eastAsia="de-DE"/>
        </w:rPr>
      </w:pPr>
      <w:r>
        <w:rPr>
          <w:noProof/>
          <w:sz w:val="18"/>
          <w:szCs w:val="18"/>
          <w:lang w:eastAsia="de-DE"/>
        </w:rPr>
        <w:t xml:space="preserve">                         Die Vielfalt der Blüten,Bernd Luttmann</w:t>
      </w:r>
    </w:p>
    <w:p w14:paraId="5B74AFAB" w14:textId="77777777" w:rsidR="00B853EF" w:rsidRPr="00B853EF" w:rsidRDefault="00B853EF" w:rsidP="005F5AE4">
      <w:pPr>
        <w:spacing w:after="0"/>
        <w:rPr>
          <w:noProof/>
          <w:sz w:val="18"/>
          <w:szCs w:val="18"/>
          <w:lang w:eastAsia="de-DE"/>
        </w:rPr>
      </w:pPr>
    </w:p>
    <w:p w14:paraId="38DF41EB" w14:textId="46219DC8" w:rsidR="00125E04" w:rsidRPr="005F5AE4" w:rsidRDefault="001A3E9A" w:rsidP="00D750DE">
      <w:pPr>
        <w:spacing w:after="0"/>
        <w:rPr>
          <w:noProof/>
          <w:sz w:val="28"/>
          <w:szCs w:val="28"/>
          <w:lang w:eastAsia="de-DE"/>
        </w:rPr>
      </w:pPr>
      <w:r w:rsidRPr="001A3E9A">
        <w:rPr>
          <w:bCs/>
          <w:sz w:val="28"/>
          <w:szCs w:val="28"/>
        </w:rPr>
        <w:t>Das kommt in den besten Beziehungen vor: Ein falsches Wort, ein nicht gehaltenes Versprechen – Funkstille. Heute nehme ich mir einen Menschen vor, mit dem es mir so geht. Habe ich ihn verletzt? Hat sie mich gekränkt? Ganz gleich. Ich gehe auf sie zu. Vielleicht schreibe ich einen Brief, oder ich greife zum Hörer und rufe an. Das erfordert Mut. Aber vielleicht wartet der oder die andere ja gerade auf diesen Schritt.</w:t>
      </w:r>
    </w:p>
    <w:p w14:paraId="09336A3D" w14:textId="77777777" w:rsidR="00D12F6D" w:rsidRPr="00D12F6D" w:rsidRDefault="00D12F6D" w:rsidP="00D12F6D">
      <w:pPr>
        <w:widowControl w:val="0"/>
        <w:spacing w:after="0" w:line="240" w:lineRule="auto"/>
        <w:rPr>
          <w:rFonts w:ascii="Calibri" w:eastAsia="Times New Roman" w:hAnsi="Calibri" w:cs="Calibri"/>
          <w:sz w:val="30"/>
          <w:szCs w:val="30"/>
          <w:lang w:eastAsia="de-DE"/>
        </w:rPr>
      </w:pPr>
      <w:r w:rsidRPr="00D12F6D">
        <w:rPr>
          <w:rFonts w:ascii="Calibri" w:eastAsia="Times New Roman" w:hAnsi="Calibri" w:cs="Calibri"/>
          <w:sz w:val="30"/>
          <w:szCs w:val="30"/>
          <w:lang w:eastAsia="de-DE"/>
        </w:rPr>
        <w:t>so wäre auch Finsternis nicht finster bei dir,</w:t>
      </w:r>
    </w:p>
    <w:p w14:paraId="41259007" w14:textId="77777777" w:rsidR="0035162B" w:rsidRDefault="00D12F6D" w:rsidP="00D12F6D">
      <w:pPr>
        <w:widowControl w:val="0"/>
        <w:spacing w:after="0" w:line="240" w:lineRule="auto"/>
        <w:rPr>
          <w:rFonts w:ascii="Calibri" w:eastAsia="Times New Roman" w:hAnsi="Calibri" w:cs="Calibri"/>
          <w:sz w:val="30"/>
          <w:szCs w:val="30"/>
          <w:lang w:eastAsia="de-DE"/>
        </w:rPr>
      </w:pPr>
      <w:r w:rsidRPr="00D12F6D">
        <w:rPr>
          <w:rFonts w:ascii="Calibri" w:eastAsia="Times New Roman" w:hAnsi="Calibri" w:cs="Calibri"/>
          <w:sz w:val="30"/>
          <w:szCs w:val="30"/>
          <w:lang w:eastAsia="de-DE"/>
        </w:rPr>
        <w:t>und die Nacht leuchtete wie der Tag. Finsternis ist wie das Licht.</w:t>
      </w:r>
      <w:r>
        <w:rPr>
          <w:rFonts w:ascii="Calibri" w:eastAsia="Times New Roman" w:hAnsi="Calibri" w:cs="Calibri"/>
          <w:sz w:val="30"/>
          <w:szCs w:val="30"/>
          <w:lang w:eastAsia="de-DE"/>
        </w:rPr>
        <w:tab/>
      </w:r>
    </w:p>
    <w:p w14:paraId="4E0C4273" w14:textId="77777777" w:rsidR="0035162B" w:rsidRDefault="0035162B" w:rsidP="00D12F6D">
      <w:pPr>
        <w:widowControl w:val="0"/>
        <w:spacing w:after="0" w:line="240" w:lineRule="auto"/>
        <w:rPr>
          <w:rFonts w:ascii="Calibri" w:eastAsia="Times New Roman" w:hAnsi="Calibri" w:cs="Calibri"/>
          <w:sz w:val="30"/>
          <w:szCs w:val="30"/>
          <w:lang w:eastAsia="de-DE"/>
        </w:rPr>
      </w:pPr>
    </w:p>
    <w:p w14:paraId="01FFA59E" w14:textId="260B4B27" w:rsidR="0035162B" w:rsidRDefault="0035162B" w:rsidP="00D12F6D">
      <w:pPr>
        <w:widowControl w:val="0"/>
        <w:spacing w:after="0" w:line="240" w:lineRule="auto"/>
        <w:rPr>
          <w:rFonts w:ascii="Calibri" w:eastAsia="Times New Roman" w:hAnsi="Calibri" w:cs="Calibri"/>
          <w:sz w:val="30"/>
          <w:szCs w:val="30"/>
          <w:lang w:eastAsia="de-DE"/>
        </w:rPr>
      </w:pPr>
      <w:r>
        <w:rPr>
          <w:rFonts w:ascii="Calibri" w:eastAsia="Times New Roman" w:hAnsi="Calibri" w:cs="Calibri"/>
          <w:sz w:val="30"/>
          <w:szCs w:val="30"/>
          <w:lang w:eastAsia="de-DE"/>
        </w:rPr>
        <w:t>Lesen wir in der Bibel im J</w:t>
      </w:r>
      <w:r w:rsidR="00DF341C">
        <w:rPr>
          <w:rFonts w:ascii="Calibri" w:eastAsia="Times New Roman" w:hAnsi="Calibri" w:cs="Calibri"/>
          <w:sz w:val="30"/>
          <w:szCs w:val="30"/>
          <w:lang w:eastAsia="de-DE"/>
        </w:rPr>
        <w:t>o</w:t>
      </w:r>
      <w:r>
        <w:rPr>
          <w:rFonts w:ascii="Calibri" w:eastAsia="Times New Roman" w:hAnsi="Calibri" w:cs="Calibri"/>
          <w:sz w:val="30"/>
          <w:szCs w:val="30"/>
          <w:lang w:eastAsia="de-DE"/>
        </w:rPr>
        <w:t xml:space="preserve">hannes 8, 3-11 </w:t>
      </w:r>
    </w:p>
    <w:p w14:paraId="147F62C8" w14:textId="386B547F" w:rsidR="00D12F6D" w:rsidRDefault="0035162B" w:rsidP="00D12F6D">
      <w:pPr>
        <w:widowControl w:val="0"/>
        <w:spacing w:after="0" w:line="240" w:lineRule="auto"/>
        <w:rPr>
          <w:rFonts w:ascii="Calibri" w:eastAsia="Times New Roman" w:hAnsi="Calibri" w:cs="Calibri"/>
          <w:sz w:val="30"/>
          <w:szCs w:val="30"/>
          <w:lang w:eastAsia="de-DE"/>
        </w:rPr>
      </w:pPr>
      <w:r>
        <w:rPr>
          <w:rFonts w:ascii="Calibri" w:eastAsia="Times New Roman" w:hAnsi="Calibri" w:cs="Calibri"/>
          <w:sz w:val="30"/>
          <w:szCs w:val="30"/>
          <w:lang w:eastAsia="de-DE"/>
        </w:rPr>
        <w:t>aus der Gute Nachricht</w:t>
      </w:r>
      <w:r w:rsidR="00D12F6D">
        <w:rPr>
          <w:rFonts w:ascii="Calibri" w:eastAsia="Times New Roman" w:hAnsi="Calibri" w:cs="Calibri"/>
          <w:sz w:val="30"/>
          <w:szCs w:val="30"/>
          <w:lang w:eastAsia="de-DE"/>
        </w:rPr>
        <w:tab/>
      </w:r>
      <w:r w:rsidR="00D12F6D">
        <w:rPr>
          <w:rFonts w:ascii="Calibri" w:eastAsia="Times New Roman" w:hAnsi="Calibri" w:cs="Calibri"/>
          <w:sz w:val="30"/>
          <w:szCs w:val="30"/>
          <w:lang w:eastAsia="de-DE"/>
        </w:rPr>
        <w:tab/>
      </w:r>
      <w:r w:rsidR="00D12F6D">
        <w:rPr>
          <w:rFonts w:ascii="Calibri" w:eastAsia="Times New Roman" w:hAnsi="Calibri" w:cs="Calibri"/>
          <w:sz w:val="30"/>
          <w:szCs w:val="30"/>
          <w:lang w:eastAsia="de-DE"/>
        </w:rPr>
        <w:tab/>
      </w:r>
      <w:r w:rsidR="00D12F6D">
        <w:rPr>
          <w:rFonts w:ascii="Calibri" w:eastAsia="Times New Roman" w:hAnsi="Calibri" w:cs="Calibri"/>
          <w:sz w:val="30"/>
          <w:szCs w:val="30"/>
          <w:lang w:eastAsia="de-DE"/>
        </w:rPr>
        <w:tab/>
      </w:r>
    </w:p>
    <w:p w14:paraId="6A579A68" w14:textId="77777777" w:rsidR="0035162B" w:rsidRDefault="0035162B" w:rsidP="00D12F6D">
      <w:pPr>
        <w:widowControl w:val="0"/>
        <w:spacing w:after="0" w:line="240" w:lineRule="auto"/>
        <w:rPr>
          <w:rFonts w:ascii="Calibri" w:eastAsia="Times New Roman" w:hAnsi="Calibri" w:cs="Calibri"/>
          <w:sz w:val="30"/>
          <w:szCs w:val="30"/>
          <w:lang w:eastAsia="de-DE"/>
        </w:rPr>
      </w:pPr>
    </w:p>
    <w:p w14:paraId="19497EE8" w14:textId="68779D67" w:rsidR="0035162B" w:rsidRPr="0035162B" w:rsidRDefault="0035162B" w:rsidP="0035162B">
      <w:pPr>
        <w:widowControl w:val="0"/>
        <w:spacing w:after="0" w:line="240" w:lineRule="auto"/>
        <w:rPr>
          <w:rFonts w:ascii="Calibri" w:eastAsia="Times New Roman" w:hAnsi="Calibri" w:cs="Calibri"/>
          <w:sz w:val="30"/>
          <w:szCs w:val="30"/>
          <w:lang w:eastAsia="de-DE"/>
        </w:rPr>
      </w:pPr>
      <w:r w:rsidRPr="0035162B">
        <w:rPr>
          <w:rFonts w:ascii="Calibri" w:eastAsia="Times New Roman" w:hAnsi="Calibri" w:cs="Calibri"/>
          <w:sz w:val="30"/>
          <w:szCs w:val="30"/>
          <w:lang w:eastAsia="de-DE"/>
        </w:rPr>
        <w:t xml:space="preserve">Da führten die Gesetzeslehrer und Pharisäer eine </w:t>
      </w:r>
      <w:r w:rsidR="00DF341C" w:rsidRPr="00DF341C">
        <w:rPr>
          <w:rFonts w:ascii="Calibri" w:eastAsia="Times New Roman" w:hAnsi="Calibri" w:cs="Calibri"/>
          <w:sz w:val="30"/>
          <w:szCs w:val="30"/>
          <w:lang w:eastAsia="de-DE"/>
        </w:rPr>
        <w:t>Sympathisch oder unsympathisch? Innerhalb weniger Sekunden ist die Entscheidung gefällt. Auch mit dem moralischen Urteil geht es sehr schnell.</w:t>
      </w:r>
      <w:r w:rsidR="005F5AE4">
        <w:rPr>
          <w:rFonts w:ascii="Calibri" w:eastAsia="Times New Roman" w:hAnsi="Calibri" w:cs="Calibri"/>
          <w:sz w:val="30"/>
          <w:szCs w:val="30"/>
          <w:lang w:eastAsia="de-DE"/>
        </w:rPr>
        <w:t xml:space="preserve"> </w:t>
      </w:r>
      <w:proofErr w:type="gramStart"/>
      <w:r w:rsidRPr="0035162B">
        <w:rPr>
          <w:rFonts w:ascii="Calibri" w:eastAsia="Times New Roman" w:hAnsi="Calibri" w:cs="Calibri"/>
          <w:sz w:val="30"/>
          <w:szCs w:val="30"/>
          <w:lang w:eastAsia="de-DE"/>
        </w:rPr>
        <w:t>Frau</w:t>
      </w:r>
      <w:proofErr w:type="gramEnd"/>
      <w:r w:rsidRPr="0035162B">
        <w:rPr>
          <w:rFonts w:ascii="Calibri" w:eastAsia="Times New Roman" w:hAnsi="Calibri" w:cs="Calibri"/>
          <w:sz w:val="30"/>
          <w:szCs w:val="30"/>
          <w:lang w:eastAsia="de-DE"/>
        </w:rPr>
        <w:t xml:space="preserve"> herbei, die beim Ehebruch ertappt worden war. Sie stellten sie in die Mitte</w:t>
      </w:r>
    </w:p>
    <w:p w14:paraId="33964ED7" w14:textId="2DBDC8CC" w:rsidR="0035162B" w:rsidRPr="0035162B" w:rsidRDefault="0035162B" w:rsidP="0035162B">
      <w:pPr>
        <w:widowControl w:val="0"/>
        <w:spacing w:after="0" w:line="240" w:lineRule="auto"/>
        <w:rPr>
          <w:rFonts w:ascii="Calibri" w:eastAsia="Times New Roman" w:hAnsi="Calibri" w:cs="Calibri"/>
          <w:sz w:val="30"/>
          <w:szCs w:val="30"/>
          <w:lang w:eastAsia="de-DE"/>
        </w:rPr>
      </w:pPr>
      <w:r w:rsidRPr="0035162B">
        <w:rPr>
          <w:rFonts w:ascii="Calibri" w:eastAsia="Times New Roman" w:hAnsi="Calibri" w:cs="Calibri"/>
          <w:sz w:val="30"/>
          <w:szCs w:val="30"/>
          <w:lang w:eastAsia="de-DE"/>
        </w:rPr>
        <w:t>und sagten zu Jesus: »Lehrer, diese Frau wurde ertappt, als sie gerade Ehebruch beging.</w:t>
      </w:r>
    </w:p>
    <w:p w14:paraId="285B6FAA" w14:textId="199AA142" w:rsidR="0035162B" w:rsidRPr="0035162B" w:rsidRDefault="0035162B" w:rsidP="0035162B">
      <w:pPr>
        <w:widowControl w:val="0"/>
        <w:spacing w:after="0" w:line="240" w:lineRule="auto"/>
        <w:rPr>
          <w:rFonts w:ascii="Calibri" w:eastAsia="Times New Roman" w:hAnsi="Calibri" w:cs="Calibri"/>
          <w:sz w:val="30"/>
          <w:szCs w:val="30"/>
          <w:lang w:eastAsia="de-DE"/>
        </w:rPr>
      </w:pPr>
      <w:r w:rsidRPr="0035162B">
        <w:rPr>
          <w:rFonts w:ascii="Calibri" w:eastAsia="Times New Roman" w:hAnsi="Calibri" w:cs="Calibri"/>
          <w:sz w:val="30"/>
          <w:szCs w:val="30"/>
          <w:lang w:eastAsia="de-DE"/>
        </w:rPr>
        <w:t>Im Gesetz schreibt Mose uns vor, dass eine solche Frau gesteinigt werden muss. Was sagst du dazu?«</w:t>
      </w:r>
    </w:p>
    <w:p w14:paraId="56D79344" w14:textId="48AF3E9C" w:rsidR="0035162B" w:rsidRPr="0035162B" w:rsidRDefault="0035162B" w:rsidP="0035162B">
      <w:pPr>
        <w:widowControl w:val="0"/>
        <w:spacing w:after="0" w:line="240" w:lineRule="auto"/>
        <w:rPr>
          <w:rFonts w:ascii="Calibri" w:eastAsia="Times New Roman" w:hAnsi="Calibri" w:cs="Calibri"/>
          <w:sz w:val="30"/>
          <w:szCs w:val="30"/>
          <w:lang w:eastAsia="de-DE"/>
        </w:rPr>
      </w:pPr>
      <w:r w:rsidRPr="0035162B">
        <w:rPr>
          <w:rFonts w:ascii="Calibri" w:eastAsia="Times New Roman" w:hAnsi="Calibri" w:cs="Calibri"/>
          <w:sz w:val="30"/>
          <w:szCs w:val="30"/>
          <w:lang w:eastAsia="de-DE"/>
        </w:rPr>
        <w:lastRenderedPageBreak/>
        <w:t>Mit dieser Frage wollten sie ihm eine Falle stellen, um ihn anklagen zu können. Aber Jesus bückte sich nur und schrieb mit dem Finger auf die Erde.</w:t>
      </w:r>
    </w:p>
    <w:p w14:paraId="27396E9F" w14:textId="0B51BE21" w:rsidR="0035162B" w:rsidRPr="0035162B" w:rsidRDefault="0035162B" w:rsidP="0035162B">
      <w:pPr>
        <w:widowControl w:val="0"/>
        <w:spacing w:after="0" w:line="240" w:lineRule="auto"/>
        <w:rPr>
          <w:rFonts w:ascii="Calibri" w:eastAsia="Times New Roman" w:hAnsi="Calibri" w:cs="Calibri"/>
          <w:sz w:val="30"/>
          <w:szCs w:val="30"/>
          <w:lang w:eastAsia="de-DE"/>
        </w:rPr>
      </w:pPr>
      <w:r w:rsidRPr="0035162B">
        <w:rPr>
          <w:rFonts w:ascii="Calibri" w:eastAsia="Times New Roman" w:hAnsi="Calibri" w:cs="Calibri"/>
          <w:sz w:val="30"/>
          <w:szCs w:val="30"/>
          <w:lang w:eastAsia="de-DE"/>
        </w:rPr>
        <w:t>Als sie nicht aufhörten zu fragen, richtete er sich auf und sagte zu ihnen: »Wer von euch noch nie eine Sünde begangen hat, soll den ersten Stein auf sie werfen!«</w:t>
      </w:r>
    </w:p>
    <w:p w14:paraId="61559836" w14:textId="0D8B0521" w:rsidR="0035162B" w:rsidRPr="0035162B" w:rsidRDefault="0035162B" w:rsidP="0035162B">
      <w:pPr>
        <w:widowControl w:val="0"/>
        <w:spacing w:after="0" w:line="240" w:lineRule="auto"/>
        <w:rPr>
          <w:rFonts w:ascii="Calibri" w:eastAsia="Times New Roman" w:hAnsi="Calibri" w:cs="Calibri"/>
          <w:sz w:val="30"/>
          <w:szCs w:val="30"/>
          <w:lang w:eastAsia="de-DE"/>
        </w:rPr>
      </w:pPr>
      <w:r w:rsidRPr="0035162B">
        <w:rPr>
          <w:rFonts w:ascii="Calibri" w:eastAsia="Times New Roman" w:hAnsi="Calibri" w:cs="Calibri"/>
          <w:sz w:val="30"/>
          <w:szCs w:val="30"/>
          <w:lang w:eastAsia="de-DE"/>
        </w:rPr>
        <w:t>Dann bückte er sich wieder und schrieb auf die Erde.</w:t>
      </w:r>
    </w:p>
    <w:p w14:paraId="2BBD3047" w14:textId="10D76E25" w:rsidR="0035162B" w:rsidRPr="0035162B" w:rsidRDefault="0035162B" w:rsidP="0035162B">
      <w:pPr>
        <w:widowControl w:val="0"/>
        <w:spacing w:after="0" w:line="240" w:lineRule="auto"/>
        <w:rPr>
          <w:rFonts w:ascii="Calibri" w:eastAsia="Times New Roman" w:hAnsi="Calibri" w:cs="Calibri"/>
          <w:sz w:val="30"/>
          <w:szCs w:val="30"/>
          <w:lang w:eastAsia="de-DE"/>
        </w:rPr>
      </w:pPr>
      <w:r w:rsidRPr="0035162B">
        <w:rPr>
          <w:rFonts w:ascii="Calibri" w:eastAsia="Times New Roman" w:hAnsi="Calibri" w:cs="Calibri"/>
          <w:sz w:val="30"/>
          <w:szCs w:val="30"/>
          <w:lang w:eastAsia="de-DE"/>
        </w:rPr>
        <w:t>Als sie das hörten, zog sich einer nach dem andern zurück; die Älteren gingen zuerst. Zuletzt war Jesus allein mit der Frau, die immer noch dort stand.</w:t>
      </w:r>
    </w:p>
    <w:p w14:paraId="13F1D369" w14:textId="7BA2F7CA" w:rsidR="0035162B" w:rsidRPr="0035162B" w:rsidRDefault="0035162B" w:rsidP="0035162B">
      <w:pPr>
        <w:widowControl w:val="0"/>
        <w:spacing w:after="0" w:line="240" w:lineRule="auto"/>
        <w:rPr>
          <w:rFonts w:ascii="Calibri" w:eastAsia="Times New Roman" w:hAnsi="Calibri" w:cs="Calibri"/>
          <w:sz w:val="30"/>
          <w:szCs w:val="30"/>
          <w:lang w:eastAsia="de-DE"/>
        </w:rPr>
      </w:pPr>
      <w:r w:rsidRPr="0035162B">
        <w:rPr>
          <w:rFonts w:ascii="Calibri" w:eastAsia="Times New Roman" w:hAnsi="Calibri" w:cs="Calibri"/>
          <w:sz w:val="30"/>
          <w:szCs w:val="30"/>
          <w:lang w:eastAsia="de-DE"/>
        </w:rPr>
        <w:t>Er richtete sich wieder auf und fragte sie: »Frau, wo sind sie geblieben? Ist keiner mehr da, um dich zu verurteilen?«</w:t>
      </w:r>
    </w:p>
    <w:p w14:paraId="5AAD1003" w14:textId="77777777" w:rsidR="00DF341C" w:rsidRDefault="0035162B" w:rsidP="0035162B">
      <w:pPr>
        <w:widowControl w:val="0"/>
        <w:spacing w:after="0" w:line="240" w:lineRule="auto"/>
        <w:rPr>
          <w:rFonts w:ascii="Calibri" w:eastAsia="Times New Roman" w:hAnsi="Calibri" w:cs="Calibri"/>
          <w:sz w:val="30"/>
          <w:szCs w:val="30"/>
          <w:lang w:eastAsia="de-DE"/>
        </w:rPr>
      </w:pPr>
      <w:r w:rsidRPr="0035162B">
        <w:rPr>
          <w:rFonts w:ascii="Calibri" w:eastAsia="Times New Roman" w:hAnsi="Calibri" w:cs="Calibri"/>
          <w:sz w:val="30"/>
          <w:szCs w:val="30"/>
          <w:lang w:eastAsia="de-DE"/>
        </w:rPr>
        <w:t>»Keiner, Herr«, antwortete sie. Da sagte Jesus: »Ich verurteile dich auch nicht. Du kannst gehen; aber tu diese Sünde nicht mehr!«</w:t>
      </w:r>
      <w:r w:rsidR="00D12F6D">
        <w:rPr>
          <w:rFonts w:ascii="Calibri" w:eastAsia="Times New Roman" w:hAnsi="Calibri" w:cs="Calibri"/>
          <w:sz w:val="30"/>
          <w:szCs w:val="30"/>
          <w:lang w:eastAsia="de-DE"/>
        </w:rPr>
        <w:tab/>
      </w:r>
    </w:p>
    <w:p w14:paraId="4EF048C7" w14:textId="77777777" w:rsidR="00DF341C" w:rsidRDefault="00DF341C" w:rsidP="0035162B">
      <w:pPr>
        <w:widowControl w:val="0"/>
        <w:spacing w:after="0" w:line="240" w:lineRule="auto"/>
        <w:rPr>
          <w:rFonts w:ascii="Calibri" w:eastAsia="Times New Roman" w:hAnsi="Calibri" w:cs="Calibri"/>
          <w:sz w:val="30"/>
          <w:szCs w:val="30"/>
          <w:lang w:eastAsia="de-DE"/>
        </w:rPr>
      </w:pPr>
    </w:p>
    <w:p w14:paraId="69F02B3C" w14:textId="77777777" w:rsidR="00DF341C" w:rsidRDefault="00DF341C" w:rsidP="0035162B">
      <w:pPr>
        <w:widowControl w:val="0"/>
        <w:spacing w:after="0" w:line="240" w:lineRule="auto"/>
        <w:rPr>
          <w:rFonts w:ascii="Calibri" w:eastAsia="Times New Roman" w:hAnsi="Calibri" w:cs="Calibri"/>
          <w:sz w:val="30"/>
          <w:szCs w:val="30"/>
          <w:lang w:eastAsia="de-DE"/>
        </w:rPr>
      </w:pPr>
    </w:p>
    <w:p w14:paraId="029677A1" w14:textId="047C879D" w:rsidR="00DF341C" w:rsidRDefault="005F5AE4" w:rsidP="0035162B">
      <w:pPr>
        <w:widowControl w:val="0"/>
        <w:spacing w:after="0" w:line="240" w:lineRule="auto"/>
        <w:rPr>
          <w:rFonts w:ascii="Calibri" w:eastAsia="Times New Roman" w:hAnsi="Calibri" w:cs="Calibri"/>
          <w:sz w:val="30"/>
          <w:szCs w:val="30"/>
          <w:lang w:eastAsia="de-DE"/>
        </w:rPr>
      </w:pPr>
      <w:r>
        <w:rPr>
          <w:rFonts w:ascii="Calibri" w:eastAsia="Times New Roman" w:hAnsi="Calibri" w:cs="Calibri"/>
          <w:sz w:val="30"/>
          <w:szCs w:val="30"/>
          <w:lang w:eastAsia="de-DE"/>
        </w:rPr>
        <w:t>Kennen</w:t>
      </w:r>
      <w:r w:rsidR="00DF341C">
        <w:rPr>
          <w:rFonts w:ascii="Calibri" w:eastAsia="Times New Roman" w:hAnsi="Calibri" w:cs="Calibri"/>
          <w:sz w:val="30"/>
          <w:szCs w:val="30"/>
          <w:lang w:eastAsia="de-DE"/>
        </w:rPr>
        <w:t xml:space="preserve"> wir das nicht alle von uns </w:t>
      </w:r>
      <w:proofErr w:type="gramStart"/>
      <w:r w:rsidR="00DF341C">
        <w:rPr>
          <w:rFonts w:ascii="Calibri" w:eastAsia="Times New Roman" w:hAnsi="Calibri" w:cs="Calibri"/>
          <w:sz w:val="30"/>
          <w:szCs w:val="30"/>
          <w:lang w:eastAsia="de-DE"/>
        </w:rPr>
        <w:t>selber</w:t>
      </w:r>
      <w:proofErr w:type="gramEnd"/>
      <w:r w:rsidR="00DF341C">
        <w:rPr>
          <w:rFonts w:ascii="Calibri" w:eastAsia="Times New Roman" w:hAnsi="Calibri" w:cs="Calibri"/>
          <w:sz w:val="30"/>
          <w:szCs w:val="30"/>
          <w:lang w:eastAsia="de-DE"/>
        </w:rPr>
        <w:t>?..</w:t>
      </w:r>
      <w:r w:rsidR="00B853EF">
        <w:rPr>
          <w:rFonts w:ascii="Calibri" w:eastAsia="Times New Roman" w:hAnsi="Calibri" w:cs="Calibri"/>
          <w:sz w:val="30"/>
          <w:szCs w:val="30"/>
          <w:lang w:eastAsia="de-DE"/>
        </w:rPr>
        <w:t>.....</w:t>
      </w:r>
    </w:p>
    <w:p w14:paraId="24E759A2" w14:textId="77777777" w:rsidR="00B853EF" w:rsidRDefault="00B853EF" w:rsidP="0035162B">
      <w:pPr>
        <w:widowControl w:val="0"/>
        <w:spacing w:after="0" w:line="240" w:lineRule="auto"/>
        <w:rPr>
          <w:rFonts w:ascii="Calibri" w:eastAsia="Times New Roman" w:hAnsi="Calibri" w:cs="Calibri"/>
          <w:sz w:val="30"/>
          <w:szCs w:val="30"/>
          <w:lang w:eastAsia="de-DE"/>
        </w:rPr>
      </w:pPr>
    </w:p>
    <w:p w14:paraId="3D73260F" w14:textId="77777777" w:rsidR="005F5AE4" w:rsidRDefault="00DF341C" w:rsidP="0035162B">
      <w:pPr>
        <w:widowControl w:val="0"/>
        <w:spacing w:after="0" w:line="240" w:lineRule="auto"/>
        <w:rPr>
          <w:rFonts w:ascii="Calibri" w:eastAsia="Times New Roman" w:hAnsi="Calibri" w:cs="Calibri"/>
          <w:sz w:val="30"/>
          <w:szCs w:val="30"/>
          <w:lang w:eastAsia="de-DE"/>
        </w:rPr>
      </w:pPr>
      <w:proofErr w:type="gramStart"/>
      <w:r>
        <w:rPr>
          <w:rFonts w:ascii="Calibri" w:eastAsia="Times New Roman" w:hAnsi="Calibri" w:cs="Calibri"/>
          <w:sz w:val="30"/>
          <w:szCs w:val="30"/>
          <w:lang w:eastAsia="de-DE"/>
        </w:rPr>
        <w:t>….</w:t>
      </w:r>
      <w:proofErr w:type="gramEnd"/>
      <w:r w:rsidRPr="00DF341C">
        <w:rPr>
          <w:rFonts w:ascii="Calibri" w:eastAsia="Times New Roman" w:hAnsi="Calibri" w:cs="Calibri"/>
          <w:sz w:val="30"/>
          <w:szCs w:val="30"/>
          <w:lang w:eastAsia="de-DE"/>
        </w:rPr>
        <w:t>Sympathisch oder unsympathisch? Innerhalb weniger Sekunden ist die Entscheidung gefällt.</w:t>
      </w:r>
      <w:r w:rsidR="00564CE2">
        <w:rPr>
          <w:rFonts w:ascii="Calibri" w:eastAsia="Times New Roman" w:hAnsi="Calibri" w:cs="Calibri"/>
          <w:sz w:val="30"/>
          <w:szCs w:val="30"/>
          <w:lang w:eastAsia="de-DE"/>
        </w:rPr>
        <w:t xml:space="preserve"> </w:t>
      </w:r>
      <w:r w:rsidR="00B77BC7">
        <w:rPr>
          <w:rFonts w:ascii="Calibri" w:eastAsia="Times New Roman" w:hAnsi="Calibri" w:cs="Calibri"/>
          <w:sz w:val="30"/>
          <w:szCs w:val="30"/>
          <w:lang w:eastAsia="de-DE"/>
        </w:rPr>
        <w:t>Wenn ich den schon sehe, diese Gedanken kommen uns sehr schnell, aber was denkt der andere über mich? Vielleicht das Gleiche. K</w:t>
      </w:r>
      <w:r w:rsidR="00564CE2">
        <w:rPr>
          <w:rFonts w:ascii="Calibri" w:eastAsia="Times New Roman" w:hAnsi="Calibri" w:cs="Calibri"/>
          <w:sz w:val="30"/>
          <w:szCs w:val="30"/>
          <w:lang w:eastAsia="de-DE"/>
        </w:rPr>
        <w:t xml:space="preserve">ann </w:t>
      </w:r>
      <w:r w:rsidR="00B77BC7">
        <w:rPr>
          <w:rFonts w:ascii="Calibri" w:eastAsia="Times New Roman" w:hAnsi="Calibri" w:cs="Calibri"/>
          <w:sz w:val="30"/>
          <w:szCs w:val="30"/>
          <w:lang w:eastAsia="de-DE"/>
        </w:rPr>
        <w:t>ich oder wir</w:t>
      </w:r>
      <w:r w:rsidR="00564CE2">
        <w:rPr>
          <w:rFonts w:ascii="Calibri" w:eastAsia="Times New Roman" w:hAnsi="Calibri" w:cs="Calibri"/>
          <w:sz w:val="30"/>
          <w:szCs w:val="30"/>
          <w:lang w:eastAsia="de-DE"/>
        </w:rPr>
        <w:t xml:space="preserve"> einen Menschen einfach so schnell in eine Schublade stecken?</w:t>
      </w:r>
      <w:r w:rsidR="00B77BC7">
        <w:rPr>
          <w:rFonts w:ascii="Calibri" w:eastAsia="Times New Roman" w:hAnsi="Calibri" w:cs="Calibri"/>
          <w:sz w:val="30"/>
          <w:szCs w:val="30"/>
          <w:lang w:eastAsia="de-DE"/>
        </w:rPr>
        <w:t xml:space="preserve"> Jeder Mensch ist anders und einzigartig</w:t>
      </w:r>
      <w:r w:rsidR="005F5AE4">
        <w:rPr>
          <w:rFonts w:ascii="Calibri" w:eastAsia="Times New Roman" w:hAnsi="Calibri" w:cs="Calibri"/>
          <w:sz w:val="30"/>
          <w:szCs w:val="30"/>
          <w:lang w:eastAsia="de-DE"/>
        </w:rPr>
        <w:t>.</w:t>
      </w:r>
    </w:p>
    <w:p w14:paraId="7C0E4B54" w14:textId="3AAE4BF0" w:rsidR="00DF341C" w:rsidRDefault="005F5AE4" w:rsidP="0035162B">
      <w:pPr>
        <w:widowControl w:val="0"/>
        <w:spacing w:after="0" w:line="240" w:lineRule="auto"/>
        <w:rPr>
          <w:rFonts w:ascii="Calibri" w:eastAsia="Times New Roman" w:hAnsi="Calibri" w:cs="Calibri"/>
          <w:sz w:val="30"/>
          <w:szCs w:val="30"/>
          <w:lang w:eastAsia="de-DE"/>
        </w:rPr>
      </w:pPr>
      <w:r>
        <w:rPr>
          <w:rFonts w:ascii="Calibri" w:eastAsia="Times New Roman" w:hAnsi="Calibri" w:cs="Calibri"/>
          <w:sz w:val="30"/>
          <w:szCs w:val="30"/>
          <w:lang w:eastAsia="de-DE"/>
        </w:rPr>
        <w:t xml:space="preserve">Lasst uns </w:t>
      </w:r>
      <w:r w:rsidR="00B853EF">
        <w:rPr>
          <w:rFonts w:ascii="Calibri" w:eastAsia="Times New Roman" w:hAnsi="Calibri" w:cs="Calibri"/>
          <w:sz w:val="30"/>
          <w:szCs w:val="30"/>
          <w:lang w:eastAsia="de-DE"/>
        </w:rPr>
        <w:t>aufeinander</w:t>
      </w:r>
      <w:r>
        <w:rPr>
          <w:rFonts w:ascii="Calibri" w:eastAsia="Times New Roman" w:hAnsi="Calibri" w:cs="Calibri"/>
          <w:sz w:val="30"/>
          <w:szCs w:val="30"/>
          <w:lang w:eastAsia="de-DE"/>
        </w:rPr>
        <w:t xml:space="preserve"> zugehen</w:t>
      </w:r>
      <w:r w:rsidR="00B853EF">
        <w:rPr>
          <w:rFonts w:ascii="Calibri" w:eastAsia="Times New Roman" w:hAnsi="Calibri" w:cs="Calibri"/>
          <w:sz w:val="30"/>
          <w:szCs w:val="30"/>
          <w:lang w:eastAsia="de-DE"/>
        </w:rPr>
        <w:t xml:space="preserve"> und uns den anderen so sehen wie wir </w:t>
      </w:r>
      <w:proofErr w:type="gramStart"/>
      <w:r w:rsidR="00B853EF">
        <w:rPr>
          <w:rFonts w:ascii="Calibri" w:eastAsia="Times New Roman" w:hAnsi="Calibri" w:cs="Calibri"/>
          <w:sz w:val="30"/>
          <w:szCs w:val="30"/>
          <w:lang w:eastAsia="de-DE"/>
        </w:rPr>
        <w:t>selber</w:t>
      </w:r>
      <w:proofErr w:type="gramEnd"/>
      <w:r w:rsidR="00B853EF">
        <w:rPr>
          <w:rFonts w:ascii="Calibri" w:eastAsia="Times New Roman" w:hAnsi="Calibri" w:cs="Calibri"/>
          <w:sz w:val="30"/>
          <w:szCs w:val="30"/>
          <w:lang w:eastAsia="de-DE"/>
        </w:rPr>
        <w:t xml:space="preserve"> gesehen werden wollen.</w:t>
      </w:r>
      <w:r w:rsidR="00B77BC7">
        <w:rPr>
          <w:rFonts w:ascii="Calibri" w:eastAsia="Times New Roman" w:hAnsi="Calibri" w:cs="Calibri"/>
          <w:sz w:val="30"/>
          <w:szCs w:val="30"/>
          <w:lang w:eastAsia="de-DE"/>
        </w:rPr>
        <w:t xml:space="preserve"> </w:t>
      </w:r>
    </w:p>
    <w:p w14:paraId="4BA41246" w14:textId="705DEA55" w:rsidR="005B6A3C" w:rsidRDefault="005B6A3C" w:rsidP="0035162B">
      <w:pPr>
        <w:widowControl w:val="0"/>
        <w:spacing w:after="0" w:line="240" w:lineRule="auto"/>
        <w:rPr>
          <w:rFonts w:ascii="Calibri" w:eastAsia="Times New Roman" w:hAnsi="Calibri" w:cs="Calibri"/>
          <w:sz w:val="30"/>
          <w:szCs w:val="30"/>
          <w:lang w:eastAsia="de-DE"/>
        </w:rPr>
      </w:pPr>
    </w:p>
    <w:p w14:paraId="0DBAE361" w14:textId="77777777" w:rsidR="005B6A3C" w:rsidRPr="005B6A3C" w:rsidRDefault="005B6A3C" w:rsidP="005B6A3C">
      <w:pPr>
        <w:widowControl w:val="0"/>
        <w:spacing w:after="0" w:line="240" w:lineRule="auto"/>
        <w:rPr>
          <w:rFonts w:ascii="Calibri" w:eastAsia="Times New Roman" w:hAnsi="Calibri" w:cs="Calibri"/>
          <w:sz w:val="30"/>
          <w:szCs w:val="30"/>
          <w:lang w:eastAsia="de-DE"/>
        </w:rPr>
      </w:pPr>
      <w:r w:rsidRPr="005B6A3C">
        <w:rPr>
          <w:rFonts w:ascii="Calibri" w:eastAsia="Times New Roman" w:hAnsi="Calibri" w:cs="Calibri"/>
          <w:sz w:val="30"/>
          <w:szCs w:val="30"/>
          <w:lang w:eastAsia="de-DE"/>
        </w:rPr>
        <w:t>Gebet</w:t>
      </w:r>
    </w:p>
    <w:p w14:paraId="55B1BB22" w14:textId="77777777" w:rsidR="005B6A3C" w:rsidRPr="005B6A3C" w:rsidRDefault="005B6A3C" w:rsidP="005B6A3C">
      <w:pPr>
        <w:widowControl w:val="0"/>
        <w:spacing w:after="0" w:line="240" w:lineRule="auto"/>
        <w:rPr>
          <w:rFonts w:ascii="Calibri" w:eastAsia="Times New Roman" w:hAnsi="Calibri" w:cs="Calibri"/>
          <w:sz w:val="30"/>
          <w:szCs w:val="30"/>
          <w:lang w:eastAsia="de-DE"/>
        </w:rPr>
      </w:pPr>
      <w:r w:rsidRPr="005B6A3C">
        <w:rPr>
          <w:rFonts w:ascii="Calibri" w:eastAsia="Times New Roman" w:hAnsi="Calibri" w:cs="Calibri"/>
          <w:sz w:val="30"/>
          <w:szCs w:val="30"/>
          <w:lang w:eastAsia="de-DE"/>
        </w:rPr>
        <w:t>Wie der Hirsch schreit nach frischem Wasser, so schreit meine Seele, Gott, zu dir.</w:t>
      </w:r>
    </w:p>
    <w:p w14:paraId="1E64D85A" w14:textId="77777777" w:rsidR="005B6A3C" w:rsidRPr="005B6A3C" w:rsidRDefault="005B6A3C" w:rsidP="005B6A3C">
      <w:pPr>
        <w:widowControl w:val="0"/>
        <w:spacing w:after="0" w:line="240" w:lineRule="auto"/>
        <w:rPr>
          <w:rFonts w:ascii="Calibri" w:eastAsia="Times New Roman" w:hAnsi="Calibri" w:cs="Calibri"/>
          <w:sz w:val="30"/>
          <w:szCs w:val="30"/>
          <w:lang w:eastAsia="de-DE"/>
        </w:rPr>
      </w:pPr>
      <w:r w:rsidRPr="005B6A3C">
        <w:rPr>
          <w:rFonts w:ascii="Calibri" w:eastAsia="Times New Roman" w:hAnsi="Calibri" w:cs="Calibri"/>
          <w:sz w:val="30"/>
          <w:szCs w:val="30"/>
          <w:lang w:eastAsia="de-DE"/>
        </w:rPr>
        <w:t>3 Meine Seele dürstet nach Gott, nach dem lebendigen Gott. Wann werde ich dahin kommen, dass ich Gottes Angesicht schaue?</w:t>
      </w:r>
    </w:p>
    <w:p w14:paraId="1DCCB5BC" w14:textId="77777777" w:rsidR="005B6A3C" w:rsidRPr="005B6A3C" w:rsidRDefault="005B6A3C" w:rsidP="005B6A3C">
      <w:pPr>
        <w:widowControl w:val="0"/>
        <w:spacing w:after="0" w:line="240" w:lineRule="auto"/>
        <w:rPr>
          <w:rFonts w:ascii="Calibri" w:eastAsia="Times New Roman" w:hAnsi="Calibri" w:cs="Calibri"/>
          <w:sz w:val="30"/>
          <w:szCs w:val="30"/>
          <w:lang w:eastAsia="de-DE"/>
        </w:rPr>
      </w:pPr>
      <w:r w:rsidRPr="005B6A3C">
        <w:rPr>
          <w:rFonts w:ascii="Calibri" w:eastAsia="Times New Roman" w:hAnsi="Calibri" w:cs="Calibri"/>
          <w:sz w:val="30"/>
          <w:szCs w:val="30"/>
          <w:lang w:eastAsia="de-DE"/>
        </w:rPr>
        <w:t>4 Meine Tränen sind meine Speise Tag und Nacht, weil man täglich zu mir sagt: Wo ist nun dein Gott?</w:t>
      </w:r>
    </w:p>
    <w:p w14:paraId="5164BA3F" w14:textId="77777777" w:rsidR="005B6A3C" w:rsidRPr="005B6A3C" w:rsidRDefault="005B6A3C" w:rsidP="005B6A3C">
      <w:pPr>
        <w:widowControl w:val="0"/>
        <w:spacing w:after="0" w:line="240" w:lineRule="auto"/>
        <w:rPr>
          <w:rFonts w:ascii="Calibri" w:eastAsia="Times New Roman" w:hAnsi="Calibri" w:cs="Calibri"/>
          <w:sz w:val="30"/>
          <w:szCs w:val="30"/>
          <w:lang w:eastAsia="de-DE"/>
        </w:rPr>
      </w:pPr>
      <w:r w:rsidRPr="005B6A3C">
        <w:rPr>
          <w:rFonts w:ascii="Calibri" w:eastAsia="Times New Roman" w:hAnsi="Calibri" w:cs="Calibri"/>
          <w:sz w:val="30"/>
          <w:szCs w:val="30"/>
          <w:lang w:eastAsia="de-DE"/>
        </w:rPr>
        <w:t xml:space="preserve">5 Daran will ich denken und ausschütten mein Herz bei mir selbst: wie ich </w:t>
      </w:r>
      <w:proofErr w:type="spellStart"/>
      <w:r w:rsidRPr="005B6A3C">
        <w:rPr>
          <w:rFonts w:ascii="Calibri" w:eastAsia="Times New Roman" w:hAnsi="Calibri" w:cs="Calibri"/>
          <w:sz w:val="30"/>
          <w:szCs w:val="30"/>
          <w:lang w:eastAsia="de-DE"/>
        </w:rPr>
        <w:t>einherzog</w:t>
      </w:r>
      <w:proofErr w:type="spellEnd"/>
      <w:r w:rsidRPr="005B6A3C">
        <w:rPr>
          <w:rFonts w:ascii="Calibri" w:eastAsia="Times New Roman" w:hAnsi="Calibri" w:cs="Calibri"/>
          <w:sz w:val="30"/>
          <w:szCs w:val="30"/>
          <w:lang w:eastAsia="de-DE"/>
        </w:rPr>
        <w:t xml:space="preserve"> in großer Schar, mit ihnen zu wallen zum Hause Gottes mit Frohlocken und Danken in der Schar derer, die da feiern.</w:t>
      </w:r>
    </w:p>
    <w:p w14:paraId="2049F1A2" w14:textId="77777777" w:rsidR="005B6A3C" w:rsidRPr="005B6A3C" w:rsidRDefault="005B6A3C" w:rsidP="005B6A3C">
      <w:pPr>
        <w:widowControl w:val="0"/>
        <w:spacing w:after="0" w:line="240" w:lineRule="auto"/>
        <w:rPr>
          <w:rFonts w:ascii="Calibri" w:eastAsia="Times New Roman" w:hAnsi="Calibri" w:cs="Calibri"/>
          <w:sz w:val="30"/>
          <w:szCs w:val="30"/>
          <w:lang w:eastAsia="de-DE"/>
        </w:rPr>
      </w:pPr>
      <w:r w:rsidRPr="005B6A3C">
        <w:rPr>
          <w:rFonts w:ascii="Calibri" w:eastAsia="Times New Roman" w:hAnsi="Calibri" w:cs="Calibri"/>
          <w:sz w:val="30"/>
          <w:szCs w:val="30"/>
          <w:lang w:eastAsia="de-DE"/>
        </w:rPr>
        <w:t>6 Was betrübst du dich, meine Seele, und bist so unruhig in mir? Harre auf Gott; denn ich werde ihm noch danken, dass er mir hilft mit seinem Angesicht.</w:t>
      </w:r>
    </w:p>
    <w:p w14:paraId="4FC79929" w14:textId="77777777" w:rsidR="005B6A3C" w:rsidRPr="005B6A3C" w:rsidRDefault="005B6A3C" w:rsidP="005B6A3C">
      <w:pPr>
        <w:widowControl w:val="0"/>
        <w:spacing w:after="0" w:line="240" w:lineRule="auto"/>
        <w:rPr>
          <w:rFonts w:ascii="Calibri" w:eastAsia="Times New Roman" w:hAnsi="Calibri" w:cs="Calibri"/>
          <w:sz w:val="30"/>
          <w:szCs w:val="30"/>
          <w:lang w:eastAsia="de-DE"/>
        </w:rPr>
      </w:pPr>
      <w:r w:rsidRPr="005B6A3C">
        <w:rPr>
          <w:rFonts w:ascii="Calibri" w:eastAsia="Times New Roman" w:hAnsi="Calibri" w:cs="Calibri"/>
          <w:sz w:val="30"/>
          <w:szCs w:val="30"/>
          <w:lang w:eastAsia="de-DE"/>
        </w:rPr>
        <w:t xml:space="preserve">Es segne und behüte uns der allmächtige und barmherzige Gott. Der Vater und der Sohn und der Heilige Geist. </w:t>
      </w:r>
    </w:p>
    <w:p w14:paraId="374B9469" w14:textId="77777777" w:rsidR="005B6A3C" w:rsidRPr="005B6A3C" w:rsidRDefault="005B6A3C" w:rsidP="005B6A3C">
      <w:pPr>
        <w:widowControl w:val="0"/>
        <w:spacing w:after="0" w:line="240" w:lineRule="auto"/>
        <w:rPr>
          <w:rFonts w:ascii="Calibri" w:eastAsia="Times New Roman" w:hAnsi="Calibri" w:cs="Calibri"/>
          <w:sz w:val="30"/>
          <w:szCs w:val="30"/>
          <w:lang w:eastAsia="de-DE"/>
        </w:rPr>
      </w:pPr>
      <w:r w:rsidRPr="005B6A3C">
        <w:rPr>
          <w:rFonts w:ascii="Calibri" w:eastAsia="Times New Roman" w:hAnsi="Calibri" w:cs="Calibri"/>
          <w:sz w:val="30"/>
          <w:szCs w:val="30"/>
          <w:lang w:eastAsia="de-DE"/>
        </w:rPr>
        <w:t>Amen.</w:t>
      </w:r>
    </w:p>
    <w:p w14:paraId="698943CD" w14:textId="77777777" w:rsidR="005B6A3C" w:rsidRPr="005B6A3C" w:rsidRDefault="005B6A3C" w:rsidP="005B6A3C">
      <w:pPr>
        <w:widowControl w:val="0"/>
        <w:spacing w:after="0" w:line="240" w:lineRule="auto"/>
        <w:rPr>
          <w:rFonts w:ascii="Calibri" w:eastAsia="Times New Roman" w:hAnsi="Calibri" w:cs="Calibri"/>
          <w:sz w:val="30"/>
          <w:szCs w:val="30"/>
          <w:lang w:eastAsia="de-DE"/>
        </w:rPr>
      </w:pPr>
    </w:p>
    <w:p w14:paraId="5DF3B617" w14:textId="51FB1080" w:rsidR="005B6A3C" w:rsidRDefault="005B6A3C" w:rsidP="005B6A3C">
      <w:pPr>
        <w:widowControl w:val="0"/>
        <w:spacing w:after="0" w:line="240" w:lineRule="auto"/>
        <w:rPr>
          <w:rFonts w:ascii="Calibri" w:eastAsia="Times New Roman" w:hAnsi="Calibri" w:cs="Calibri"/>
          <w:sz w:val="30"/>
          <w:szCs w:val="30"/>
          <w:lang w:eastAsia="de-DE"/>
        </w:rPr>
      </w:pPr>
      <w:r w:rsidRPr="005B6A3C">
        <w:rPr>
          <w:rFonts w:ascii="Calibri" w:eastAsia="Times New Roman" w:hAnsi="Calibri" w:cs="Calibri"/>
          <w:sz w:val="30"/>
          <w:szCs w:val="30"/>
          <w:lang w:eastAsia="de-DE"/>
        </w:rPr>
        <w:t>Bernd Luttmann, Prädikant</w:t>
      </w:r>
    </w:p>
    <w:p w14:paraId="75FD441B" w14:textId="35F327BD" w:rsidR="00A803C1" w:rsidRPr="00D12F6D" w:rsidRDefault="00D12F6D" w:rsidP="0035162B">
      <w:pPr>
        <w:widowControl w:val="0"/>
        <w:spacing w:after="0" w:line="240" w:lineRule="auto"/>
        <w:rPr>
          <w:rFonts w:ascii="Calibri" w:eastAsia="Times New Roman" w:hAnsi="Calibri" w:cs="Calibri"/>
          <w:sz w:val="24"/>
          <w:szCs w:val="24"/>
          <w:lang w:eastAsia="de-DE"/>
        </w:rPr>
      </w:pPr>
      <w:r>
        <w:rPr>
          <w:rFonts w:ascii="Calibri" w:eastAsia="Times New Roman" w:hAnsi="Calibri" w:cs="Calibri"/>
          <w:sz w:val="30"/>
          <w:szCs w:val="30"/>
          <w:lang w:eastAsia="de-DE"/>
        </w:rPr>
        <w:tab/>
      </w:r>
      <w:r>
        <w:rPr>
          <w:rFonts w:ascii="Calibri" w:eastAsia="Times New Roman" w:hAnsi="Calibri" w:cs="Calibri"/>
          <w:sz w:val="30"/>
          <w:szCs w:val="30"/>
          <w:lang w:eastAsia="de-DE"/>
        </w:rPr>
        <w:tab/>
      </w:r>
      <w:r>
        <w:rPr>
          <w:rFonts w:ascii="Calibri" w:eastAsia="Times New Roman" w:hAnsi="Calibri" w:cs="Calibri"/>
          <w:sz w:val="30"/>
          <w:szCs w:val="30"/>
          <w:lang w:eastAsia="de-DE"/>
        </w:rPr>
        <w:tab/>
      </w:r>
    </w:p>
    <w:sectPr w:rsidR="00A803C1" w:rsidRPr="00D12F6D" w:rsidSect="005B6A3C">
      <w:pgSz w:w="11906" w:h="16838"/>
      <w:pgMar w:top="962" w:right="709" w:bottom="1134" w:left="993" w:header="708" w:footer="708" w:gutter="0"/>
      <w:cols w:space="152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7D"/>
    <w:rsid w:val="00011F6D"/>
    <w:rsid w:val="000262F3"/>
    <w:rsid w:val="00125E04"/>
    <w:rsid w:val="001A2B2D"/>
    <w:rsid w:val="001A3E9A"/>
    <w:rsid w:val="001B17CB"/>
    <w:rsid w:val="001F3D95"/>
    <w:rsid w:val="00224986"/>
    <w:rsid w:val="00276CBB"/>
    <w:rsid w:val="0035162B"/>
    <w:rsid w:val="003C7A61"/>
    <w:rsid w:val="00495FE5"/>
    <w:rsid w:val="004E2015"/>
    <w:rsid w:val="00531D7D"/>
    <w:rsid w:val="00536BAA"/>
    <w:rsid w:val="00564CE2"/>
    <w:rsid w:val="005864AB"/>
    <w:rsid w:val="005A5854"/>
    <w:rsid w:val="005B6A3C"/>
    <w:rsid w:val="005F5AE4"/>
    <w:rsid w:val="006329AD"/>
    <w:rsid w:val="006C7C1E"/>
    <w:rsid w:val="00725832"/>
    <w:rsid w:val="007820C5"/>
    <w:rsid w:val="007D77F9"/>
    <w:rsid w:val="00810AB1"/>
    <w:rsid w:val="00810C21"/>
    <w:rsid w:val="00843093"/>
    <w:rsid w:val="00855C76"/>
    <w:rsid w:val="00893480"/>
    <w:rsid w:val="00903E8F"/>
    <w:rsid w:val="00961FC4"/>
    <w:rsid w:val="0098489D"/>
    <w:rsid w:val="009A5E74"/>
    <w:rsid w:val="009E6B1F"/>
    <w:rsid w:val="009F14F4"/>
    <w:rsid w:val="00A231AB"/>
    <w:rsid w:val="00A363E0"/>
    <w:rsid w:val="00A803C1"/>
    <w:rsid w:val="00AD6004"/>
    <w:rsid w:val="00B1403C"/>
    <w:rsid w:val="00B77BC7"/>
    <w:rsid w:val="00B853EF"/>
    <w:rsid w:val="00C53135"/>
    <w:rsid w:val="00D12148"/>
    <w:rsid w:val="00D12F6D"/>
    <w:rsid w:val="00D33813"/>
    <w:rsid w:val="00D368C2"/>
    <w:rsid w:val="00D750DE"/>
    <w:rsid w:val="00D8547F"/>
    <w:rsid w:val="00DB5B97"/>
    <w:rsid w:val="00DF2D8B"/>
    <w:rsid w:val="00DF341C"/>
    <w:rsid w:val="00E30FCE"/>
    <w:rsid w:val="00EC328B"/>
    <w:rsid w:val="00F7767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F163"/>
  <w15:docId w15:val="{D09AF653-F0F1-4B20-A763-6016E64FF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D368C2"/>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258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25832"/>
    <w:rPr>
      <w:rFonts w:ascii="Tahoma" w:hAnsi="Tahoma" w:cs="Tahoma"/>
      <w:sz w:val="16"/>
      <w:szCs w:val="16"/>
    </w:rPr>
  </w:style>
  <w:style w:type="paragraph" w:customStyle="1" w:styleId="p">
    <w:name w:val="p"/>
    <w:basedOn w:val="Standard"/>
    <w:rsid w:val="00D368C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D368C2"/>
  </w:style>
  <w:style w:type="character" w:styleId="Hyperlink">
    <w:name w:val="Hyperlink"/>
    <w:basedOn w:val="Absatz-Standardschriftart"/>
    <w:uiPriority w:val="99"/>
    <w:semiHidden/>
    <w:unhideWhenUsed/>
    <w:rsid w:val="00D368C2"/>
    <w:rPr>
      <w:color w:val="0000FF"/>
      <w:u w:val="single"/>
    </w:rPr>
  </w:style>
  <w:style w:type="character" w:customStyle="1" w:styleId="berschrift2Zchn">
    <w:name w:val="Überschrift 2 Zchn"/>
    <w:basedOn w:val="Absatz-Standardschriftart"/>
    <w:link w:val="berschrift2"/>
    <w:uiPriority w:val="9"/>
    <w:rsid w:val="00D368C2"/>
    <w:rPr>
      <w:rFonts w:ascii="Times New Roman" w:eastAsia="Times New Roman" w:hAnsi="Times New Roman" w:cs="Times New Roman"/>
      <w:b/>
      <w:bCs/>
      <w:sz w:val="36"/>
      <w:szCs w:val="36"/>
      <w:lang w:eastAsia="de-DE"/>
    </w:rPr>
  </w:style>
  <w:style w:type="paragraph" w:customStyle="1" w:styleId="einleitung">
    <w:name w:val="einleitung"/>
    <w:basedOn w:val="Standard"/>
    <w:rsid w:val="00D368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tooltip">
    <w:name w:val="tooltip"/>
    <w:basedOn w:val="Standard"/>
    <w:rsid w:val="00D368C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q1">
    <w:name w:val="q1"/>
    <w:basedOn w:val="Standard"/>
    <w:rsid w:val="00D12F6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q2">
    <w:name w:val="q2"/>
    <w:basedOn w:val="Standard"/>
    <w:rsid w:val="00D12F6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te-toggle">
    <w:name w:val="note-toggle"/>
    <w:basedOn w:val="Absatz-Standardschriftart"/>
    <w:rsid w:val="00D12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021389">
      <w:bodyDiv w:val="1"/>
      <w:marLeft w:val="0"/>
      <w:marRight w:val="0"/>
      <w:marTop w:val="0"/>
      <w:marBottom w:val="0"/>
      <w:divBdr>
        <w:top w:val="none" w:sz="0" w:space="0" w:color="auto"/>
        <w:left w:val="none" w:sz="0" w:space="0" w:color="auto"/>
        <w:bottom w:val="none" w:sz="0" w:space="0" w:color="auto"/>
        <w:right w:val="none" w:sz="0" w:space="0" w:color="auto"/>
      </w:divBdr>
    </w:div>
    <w:div w:id="307323818">
      <w:bodyDiv w:val="1"/>
      <w:marLeft w:val="0"/>
      <w:marRight w:val="0"/>
      <w:marTop w:val="0"/>
      <w:marBottom w:val="0"/>
      <w:divBdr>
        <w:top w:val="none" w:sz="0" w:space="0" w:color="auto"/>
        <w:left w:val="none" w:sz="0" w:space="0" w:color="auto"/>
        <w:bottom w:val="none" w:sz="0" w:space="0" w:color="auto"/>
        <w:right w:val="none" w:sz="0" w:space="0" w:color="auto"/>
      </w:divBdr>
    </w:div>
    <w:div w:id="1028483652">
      <w:bodyDiv w:val="1"/>
      <w:marLeft w:val="0"/>
      <w:marRight w:val="0"/>
      <w:marTop w:val="0"/>
      <w:marBottom w:val="0"/>
      <w:divBdr>
        <w:top w:val="none" w:sz="0" w:space="0" w:color="auto"/>
        <w:left w:val="none" w:sz="0" w:space="0" w:color="auto"/>
        <w:bottom w:val="none" w:sz="0" w:space="0" w:color="auto"/>
        <w:right w:val="none" w:sz="0" w:space="0" w:color="auto"/>
      </w:divBdr>
      <w:divsChild>
        <w:div w:id="504176772">
          <w:marLeft w:val="0"/>
          <w:marRight w:val="0"/>
          <w:marTop w:val="0"/>
          <w:marBottom w:val="0"/>
          <w:divBdr>
            <w:top w:val="none" w:sz="0" w:space="0" w:color="auto"/>
            <w:left w:val="none" w:sz="0" w:space="0" w:color="auto"/>
            <w:bottom w:val="none" w:sz="0" w:space="0" w:color="auto"/>
            <w:right w:val="none" w:sz="0" w:space="0" w:color="auto"/>
          </w:divBdr>
        </w:div>
        <w:div w:id="1732607026">
          <w:marLeft w:val="0"/>
          <w:marRight w:val="0"/>
          <w:marTop w:val="0"/>
          <w:marBottom w:val="0"/>
          <w:divBdr>
            <w:top w:val="none" w:sz="0" w:space="0" w:color="auto"/>
            <w:left w:val="none" w:sz="0" w:space="0" w:color="auto"/>
            <w:bottom w:val="none" w:sz="0" w:space="0" w:color="auto"/>
            <w:right w:val="none" w:sz="0" w:space="0" w:color="auto"/>
          </w:divBdr>
        </w:div>
        <w:div w:id="12075699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40D47-9A87-4187-A40E-0EC967431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2848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luttmann</dc:creator>
  <cp:lastModifiedBy>Luttmann, Bernd</cp:lastModifiedBy>
  <cp:revision>3</cp:revision>
  <cp:lastPrinted>2020-12-01T20:03:00Z</cp:lastPrinted>
  <dcterms:created xsi:type="dcterms:W3CDTF">2022-07-08T06:49:00Z</dcterms:created>
  <dcterms:modified xsi:type="dcterms:W3CDTF">2022-07-08T06:50:00Z</dcterms:modified>
</cp:coreProperties>
</file>